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097" w:rsidRPr="00582763" w:rsidRDefault="00FD1097" w:rsidP="00CF36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0" w:name="_GoBack"/>
      <w:bookmarkEnd w:id="0"/>
      <w:r w:rsidRPr="0058276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Основные принципы разговора с ребенком </w:t>
      </w:r>
    </w:p>
    <w:p w:rsidR="007A7575" w:rsidRPr="00582763" w:rsidRDefault="00FD1097" w:rsidP="00CF36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 кризисной ситуации</w:t>
      </w:r>
    </w:p>
    <w:p w:rsidR="007A7575" w:rsidRPr="00582763" w:rsidRDefault="007A7575" w:rsidP="004E5E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E5EA3" w:rsidRPr="00582763" w:rsidRDefault="004E5EA3" w:rsidP="004E5E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Основные принципы разговора с ребёнком, находящимся в кризисном состоянии</w:t>
      </w:r>
      <w:r w:rsidR="00CF36E8" w:rsidRPr="005827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4E5EA3" w:rsidRPr="00582763" w:rsidRDefault="004E5EA3" w:rsidP="004E5EA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Успокоиться самому.</w:t>
      </w:r>
    </w:p>
    <w:p w:rsidR="004E5EA3" w:rsidRPr="00582763" w:rsidRDefault="004E5EA3" w:rsidP="004E5EA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Уделить всё внимание ребёнку.</w:t>
      </w:r>
    </w:p>
    <w:p w:rsidR="004E5EA3" w:rsidRPr="00582763" w:rsidRDefault="004E5EA3" w:rsidP="004E5EA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беседу так, будто вы обладаете неограниченным запасом времени и важнее этой беседы для вас сейчас ничего нет.</w:t>
      </w:r>
    </w:p>
    <w:p w:rsidR="004E5EA3" w:rsidRPr="00582763" w:rsidRDefault="004E5EA3" w:rsidP="004E5EA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нотаций, уговаривания, менторского тона речи.</w:t>
      </w:r>
    </w:p>
    <w:p w:rsidR="004E5EA3" w:rsidRPr="00582763" w:rsidRDefault="004E5EA3" w:rsidP="00CF36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ребёнку возможность высказаться и говорить только тогда, когда перестанет говорить он.</w:t>
      </w:r>
    </w:p>
    <w:p w:rsidR="0031514E" w:rsidRPr="00582763" w:rsidRDefault="0031514E" w:rsidP="00CF36E8">
      <w:pPr>
        <w:spacing w:after="0"/>
        <w:rPr>
          <w:sz w:val="28"/>
          <w:szCs w:val="28"/>
        </w:rPr>
      </w:pPr>
    </w:p>
    <w:p w:rsidR="004E5EA3" w:rsidRPr="00582763" w:rsidRDefault="004E5EA3" w:rsidP="00CF36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Структура разговора и примеры фраз для оказания эмоциональной поддержки</w:t>
      </w:r>
      <w:r w:rsidR="00CF36E8" w:rsidRPr="0058276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:rsidR="004E5EA3" w:rsidRPr="00582763" w:rsidRDefault="004E5EA3" w:rsidP="004E5EA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Начало разговора: «</w:t>
      </w:r>
      <w:r w:rsidRPr="005827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Мне показалось, что в последнее время ты выглядишь расстроенным, у тебя что-то случилось</w:t>
      </w: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?»;</w:t>
      </w:r>
    </w:p>
    <w:p w:rsidR="004E5EA3" w:rsidRPr="00582763" w:rsidRDefault="004E5EA3" w:rsidP="004E5EA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2) Активное слушание. Пересказать то, что ребёнок рассказал вам, чтобы он убедился, что вы действительно поняли суть услышанного и ничего не пропустили мимо ушей: «</w:t>
      </w:r>
      <w:r w:rsidRPr="005827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Правильно ли я тебя понял(а), что </w:t>
      </w: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…?»</w:t>
      </w:r>
    </w:p>
    <w:p w:rsidR="004E5EA3" w:rsidRPr="00582763" w:rsidRDefault="004E5EA3" w:rsidP="004E5EA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Прояснение намерений: «</w:t>
      </w:r>
      <w:r w:rsidRPr="005827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Бывало ли тебе так тяжело, что тебе хотелось, чтобы это все поскорее закончилось</w:t>
      </w: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</w:p>
    <w:p w:rsidR="004E5EA3" w:rsidRPr="00582763" w:rsidRDefault="004E5EA3" w:rsidP="004E5EA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Расширение перспективы: «</w:t>
      </w:r>
      <w:r w:rsidRPr="005827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Давай подумаем, какие могут быть выходы из этой ситуации? Как ты раньше справлялся с трудностями? Что бы ты сказал, если бы на твоем месте был твой друг</w:t>
      </w: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</w:p>
    <w:p w:rsidR="004E5EA3" w:rsidRPr="00582763" w:rsidRDefault="004E5EA3" w:rsidP="004E5EA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Нормализация, вселение надежды: «</w:t>
      </w:r>
      <w:r w:rsidRPr="005827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Иногда мы все чувствуем себя подавленными, неспособными что-либо изменить, но потом это состояние проходит</w:t>
      </w: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82123" w:rsidRPr="00582763" w:rsidRDefault="00682123" w:rsidP="004E5EA3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123" w:rsidRPr="00582763" w:rsidRDefault="00682123" w:rsidP="00682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Примеры ведения диалога с подростком, находящимся в кризисном состоянии</w:t>
      </w:r>
      <w:r w:rsidR="00CF36E8" w:rsidRPr="0058276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:rsidR="00682123" w:rsidRPr="00582763" w:rsidRDefault="00682123" w:rsidP="0068212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СЛЫШИТЕ: «Ненавижу учебу, школу и т.п.», СПРОСИТЕ: «Что именно тебя раздражает?» «Что ты хочешь сделать, когда это </w:t>
      </w:r>
      <w:proofErr w:type="gramStart"/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чувствуешь?…</w:t>
      </w:r>
      <w:proofErr w:type="gramEnd"/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». НЕ ГОВОРИТЕ: «Когда я был в твоем возрасте… да ты просто лентяй!»</w:t>
      </w:r>
    </w:p>
    <w:p w:rsidR="00682123" w:rsidRPr="00582763" w:rsidRDefault="00682123" w:rsidP="0068212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СЛЫШИТЕ: «Все кажется таким безнадежным…», СКАЖИТЕ: «Иногда все мы чувствуем себя подавленными. Давай подумаем, какие у нас проблемы, и какую из них надо решить в первую очередь». НЕ ГОВОРИТЕ: «Подумай лучше о тех, кому еще хуже, чем тебе».</w:t>
      </w:r>
    </w:p>
    <w:p w:rsidR="00682123" w:rsidRPr="00582763" w:rsidRDefault="00682123" w:rsidP="0068212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СЛЫШИТЕ: «Всем было бы лучше без меня!», СПРОСИТЕ: «Кому именно?», «На кого ты обижен?», «Ты очень много значишь для нас, и меня беспокоит твое настроение. Скажи мне, что происходит». </w:t>
      </w: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ГОВОРИТЕ: «Не говори глупостей. Давай поговорим о чем-нибудь другом».</w:t>
      </w:r>
    </w:p>
    <w:p w:rsidR="00682123" w:rsidRPr="00582763" w:rsidRDefault="00682123" w:rsidP="0068212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СЛЫШИТЕ: «Вы не понимаете меня!», СПРОСИТЕ: «Что я сейчас должен понять? Я действительно хочу это знать». НЕ ГОВОРИТЕ: «Кто же может понять молодежь в наши дни?»</w:t>
      </w:r>
    </w:p>
    <w:p w:rsidR="00682123" w:rsidRPr="00582763" w:rsidRDefault="00682123" w:rsidP="0068212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СЛЫШИТЕ: «Я совершил ужасный поступок…», СКАЖИТЕ: «Давай сядем и поговорим об этом». НЕ ГОВОРИТЕ: «Что посеешь, то и пожнешь!»</w:t>
      </w:r>
    </w:p>
    <w:p w:rsidR="00682123" w:rsidRPr="00582763" w:rsidRDefault="00682123" w:rsidP="0068212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СЛЫШИТЕ: «А если у меня не получится?», СКАЖИТЕ: «Если не получится, ничего страшного. Мы вместе подумаем, почему не получилось в этот раз, и что можно сделать, чтобы получилось в следующий». НЕ ГОВОРИТЕ: «Если не получится, значит ты недостаточно постарался!»</w:t>
      </w:r>
    </w:p>
    <w:p w:rsidR="003C7C0C" w:rsidRPr="00582763" w:rsidRDefault="003C7C0C" w:rsidP="003C7C0C">
      <w:pPr>
        <w:pStyle w:val="a3"/>
        <w:shd w:val="clear" w:color="auto" w:fill="FFFFFF"/>
        <w:spacing w:before="300" w:beforeAutospacing="0" w:after="300" w:afterAutospacing="0" w:line="300" w:lineRule="atLeast"/>
        <w:rPr>
          <w:sz w:val="28"/>
          <w:szCs w:val="28"/>
        </w:rPr>
      </w:pPr>
      <w:r w:rsidRPr="00582763">
        <w:rPr>
          <w:rStyle w:val="a6"/>
          <w:sz w:val="28"/>
          <w:szCs w:val="28"/>
        </w:rPr>
        <w:t>И помните:</w:t>
      </w:r>
    </w:p>
    <w:p w:rsidR="003C7C0C" w:rsidRPr="00582763" w:rsidRDefault="003C7C0C" w:rsidP="003C7C0C">
      <w:pPr>
        <w:pStyle w:val="a3"/>
        <w:shd w:val="clear" w:color="auto" w:fill="FFFFFF"/>
        <w:spacing w:before="300" w:beforeAutospacing="0" w:after="300" w:afterAutospacing="0" w:line="300" w:lineRule="atLeast"/>
        <w:jc w:val="both"/>
        <w:rPr>
          <w:sz w:val="28"/>
          <w:szCs w:val="28"/>
        </w:rPr>
      </w:pPr>
      <w:r w:rsidRPr="00582763">
        <w:rPr>
          <w:sz w:val="28"/>
          <w:szCs w:val="28"/>
        </w:rPr>
        <w:t>1. То, что взрослому кажется пустяком, для ребёнка может быть поводом для очень серьёзных душевных переживаний.</w:t>
      </w:r>
    </w:p>
    <w:p w:rsidR="003C7C0C" w:rsidRPr="00582763" w:rsidRDefault="003C7C0C" w:rsidP="003C7C0C">
      <w:pPr>
        <w:pStyle w:val="a3"/>
        <w:shd w:val="clear" w:color="auto" w:fill="FFFFFF"/>
        <w:spacing w:before="300" w:beforeAutospacing="0" w:after="300" w:afterAutospacing="0" w:line="300" w:lineRule="atLeast"/>
        <w:jc w:val="both"/>
        <w:rPr>
          <w:sz w:val="28"/>
          <w:szCs w:val="28"/>
        </w:rPr>
      </w:pPr>
      <w:r w:rsidRPr="00582763">
        <w:rPr>
          <w:sz w:val="28"/>
          <w:szCs w:val="28"/>
        </w:rPr>
        <w:t>2. У подростков ещё недостаточно жизненного опыта для конструктивного решения проблем, им может показаться, что уход из жизни – лучший выход из кризисной ситуации.</w:t>
      </w:r>
    </w:p>
    <w:p w:rsidR="003C7C0C" w:rsidRPr="00582763" w:rsidRDefault="003C7C0C" w:rsidP="003C7C0C">
      <w:pPr>
        <w:pStyle w:val="a3"/>
        <w:shd w:val="clear" w:color="auto" w:fill="FFFFFF"/>
        <w:spacing w:before="300" w:beforeAutospacing="0" w:after="300" w:afterAutospacing="0" w:line="300" w:lineRule="atLeast"/>
        <w:jc w:val="both"/>
        <w:rPr>
          <w:sz w:val="28"/>
          <w:szCs w:val="28"/>
        </w:rPr>
      </w:pPr>
      <w:r w:rsidRPr="00582763">
        <w:rPr>
          <w:sz w:val="28"/>
          <w:szCs w:val="28"/>
        </w:rPr>
        <w:t>3. Родители могут помочь своему ребёнку, если вовремя заметят у него признаки кризисного состояния и поговорят с ним. Дети очень редко напрямую просят им помочь или поговорить с ними, гораздо чаще они делают это косвенным образом, поэтому будьте внимательны к состоянию своего ребёнка и проявляйте искреннюю активную заинтересованность в его жизни.</w:t>
      </w:r>
    </w:p>
    <w:p w:rsidR="007A7575" w:rsidRPr="00582763" w:rsidRDefault="007A7575" w:rsidP="004E5EA3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A7575" w:rsidRPr="00582763" w:rsidSect="00315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817BA"/>
    <w:multiLevelType w:val="multilevel"/>
    <w:tmpl w:val="05C4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614011"/>
    <w:multiLevelType w:val="multilevel"/>
    <w:tmpl w:val="0090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A3"/>
    <w:rsid w:val="00013837"/>
    <w:rsid w:val="00027395"/>
    <w:rsid w:val="0004054D"/>
    <w:rsid w:val="00284AB7"/>
    <w:rsid w:val="0031514E"/>
    <w:rsid w:val="003C2BBE"/>
    <w:rsid w:val="003C7C0C"/>
    <w:rsid w:val="004E5EA3"/>
    <w:rsid w:val="00582763"/>
    <w:rsid w:val="00653E38"/>
    <w:rsid w:val="00682123"/>
    <w:rsid w:val="007A7575"/>
    <w:rsid w:val="00A4018E"/>
    <w:rsid w:val="00BD3EA5"/>
    <w:rsid w:val="00CF36E8"/>
    <w:rsid w:val="00DD170E"/>
    <w:rsid w:val="00FD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3EB50-73CF-4867-BB9C-4EE5A6DB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5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E5EA3"/>
    <w:rPr>
      <w:i/>
      <w:iCs/>
    </w:rPr>
  </w:style>
  <w:style w:type="character" w:styleId="a5">
    <w:name w:val="Hyperlink"/>
    <w:basedOn w:val="a0"/>
    <w:uiPriority w:val="99"/>
    <w:semiHidden/>
    <w:unhideWhenUsed/>
    <w:rsid w:val="007A7575"/>
    <w:rPr>
      <w:color w:val="0000FF"/>
      <w:u w:val="single"/>
    </w:rPr>
  </w:style>
  <w:style w:type="character" w:styleId="a6">
    <w:name w:val="Strong"/>
    <w:uiPriority w:val="22"/>
    <w:qFormat/>
    <w:rsid w:val="003C7C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2</cp:revision>
  <dcterms:created xsi:type="dcterms:W3CDTF">2021-01-18T08:26:00Z</dcterms:created>
  <dcterms:modified xsi:type="dcterms:W3CDTF">2021-01-18T08:26:00Z</dcterms:modified>
</cp:coreProperties>
</file>