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731" w:rsidRDefault="004F0731" w:rsidP="004F0731">
      <w:pPr>
        <w:jc w:val="center"/>
        <w:rPr>
          <w:rFonts w:ascii="Times New Roman" w:hAnsi="Times New Roman" w:cs="Times New Roman"/>
          <w:color w:val="333333"/>
          <w:sz w:val="40"/>
          <w:szCs w:val="20"/>
          <w:shd w:val="clear" w:color="auto" w:fill="FFFFFF"/>
        </w:rPr>
      </w:pPr>
    </w:p>
    <w:p w:rsidR="004F0731" w:rsidRDefault="004F0731" w:rsidP="004F0731">
      <w:pPr>
        <w:jc w:val="center"/>
        <w:rPr>
          <w:rFonts w:ascii="Times New Roman" w:hAnsi="Times New Roman" w:cs="Times New Roman"/>
          <w:color w:val="333333"/>
          <w:sz w:val="40"/>
          <w:szCs w:val="20"/>
          <w:shd w:val="clear" w:color="auto" w:fill="FFFFFF"/>
        </w:rPr>
      </w:pPr>
    </w:p>
    <w:p w:rsidR="001B09FB" w:rsidRDefault="001B09FB" w:rsidP="001B09FB">
      <w:pPr>
        <w:jc w:val="center"/>
        <w:rPr>
          <w:rFonts w:ascii="Times New Roman" w:hAnsi="Times New Roman" w:cs="Times New Roman"/>
          <w:color w:val="060708"/>
          <w:sz w:val="32"/>
          <w:shd w:val="clear" w:color="auto" w:fill="FFFFFF"/>
        </w:rPr>
      </w:pPr>
      <w:r w:rsidRPr="001B09FB">
        <w:rPr>
          <w:rFonts w:ascii="Times New Roman" w:hAnsi="Times New Roman" w:cs="Times New Roman"/>
          <w:color w:val="060708"/>
          <w:sz w:val="32"/>
          <w:shd w:val="clear" w:color="auto" w:fill="FFFFFF"/>
        </w:rPr>
        <w:t xml:space="preserve">По состоянию на 2025 год ежегодный взнос составляет 7000 рублей. </w:t>
      </w:r>
      <w:proofErr w:type="gramStart"/>
      <w:r w:rsidRPr="001B09FB">
        <w:rPr>
          <w:rFonts w:ascii="Times New Roman" w:hAnsi="Times New Roman" w:cs="Times New Roman"/>
          <w:color w:val="060708"/>
          <w:sz w:val="32"/>
          <w:shd w:val="clear" w:color="auto" w:fill="FFFFFF"/>
        </w:rPr>
        <w:t>Для впервые вступивших в НП взнос составляет 9000 рублей (7000 ежегодный+2000 вступительный).</w:t>
      </w:r>
      <w:proofErr w:type="gramEnd"/>
      <w:r w:rsidRPr="001B09FB">
        <w:rPr>
          <w:rFonts w:ascii="Times New Roman" w:hAnsi="Times New Roman" w:cs="Times New Roman"/>
          <w:color w:val="060708"/>
          <w:sz w:val="32"/>
          <w:shd w:val="clear" w:color="auto" w:fill="FFFFFF"/>
        </w:rPr>
        <w:t xml:space="preserve"> Все суммы свыше 7000 рублей перечисляются отдельной квитанцией, как благотворительный взнос. </w:t>
      </w:r>
    </w:p>
    <w:p w:rsidR="001B09FB" w:rsidRPr="001B09FB" w:rsidRDefault="001B09FB" w:rsidP="001B09FB">
      <w:pPr>
        <w:jc w:val="center"/>
        <w:rPr>
          <w:rFonts w:ascii="Times New Roman" w:hAnsi="Times New Roman" w:cs="Times New Roman"/>
          <w:color w:val="060708"/>
          <w:sz w:val="32"/>
          <w:shd w:val="clear" w:color="auto" w:fill="FFFFFF"/>
        </w:rPr>
      </w:pPr>
      <w:r>
        <w:rPr>
          <w:rFonts w:ascii="Times New Roman" w:hAnsi="Times New Roman" w:cs="Times New Roman"/>
          <w:color w:val="060708"/>
          <w:sz w:val="32"/>
          <w:shd w:val="clear" w:color="auto" w:fill="FFFFFF"/>
        </w:rPr>
        <w:t>***</w:t>
      </w:r>
    </w:p>
    <w:p w:rsidR="001B09FB" w:rsidRDefault="001B09FB" w:rsidP="001B09FB">
      <w:pPr>
        <w:jc w:val="center"/>
        <w:rPr>
          <w:rFonts w:ascii="Times New Roman" w:hAnsi="Times New Roman" w:cs="Times New Roman"/>
          <w:color w:val="060708"/>
          <w:sz w:val="32"/>
          <w:shd w:val="clear" w:color="auto" w:fill="FFFFFF"/>
        </w:rPr>
      </w:pPr>
      <w:r w:rsidRPr="001B09FB">
        <w:rPr>
          <w:rFonts w:ascii="Times New Roman" w:hAnsi="Times New Roman" w:cs="Times New Roman"/>
          <w:color w:val="060708"/>
          <w:sz w:val="32"/>
          <w:shd w:val="clear" w:color="auto" w:fill="FFFFFF"/>
        </w:rPr>
        <w:t xml:space="preserve">Взнос оплачивается за КАЛЕНДАРНЫЙ год (не учебный) родителем, который вступил в партнёрство и оплачивал первый взнос. Участник партнёрства взнос оплачивает за себя и от своего имени не зависимо от того, сколько детей обучается в лицее. </w:t>
      </w:r>
    </w:p>
    <w:p w:rsidR="001B09FB" w:rsidRPr="001B09FB" w:rsidRDefault="001B09FB" w:rsidP="001B09FB">
      <w:pPr>
        <w:jc w:val="center"/>
        <w:rPr>
          <w:rFonts w:ascii="Times New Roman" w:hAnsi="Times New Roman" w:cs="Times New Roman"/>
          <w:color w:val="060708"/>
          <w:sz w:val="32"/>
          <w:shd w:val="clear" w:color="auto" w:fill="FFFFFF"/>
        </w:rPr>
      </w:pPr>
      <w:r>
        <w:rPr>
          <w:rFonts w:ascii="Times New Roman" w:hAnsi="Times New Roman" w:cs="Times New Roman"/>
          <w:color w:val="060708"/>
          <w:sz w:val="32"/>
          <w:shd w:val="clear" w:color="auto" w:fill="FFFFFF"/>
        </w:rPr>
        <w:t>***</w:t>
      </w:r>
    </w:p>
    <w:p w:rsidR="001B09FB" w:rsidRDefault="001B09FB" w:rsidP="001B09FB">
      <w:pPr>
        <w:jc w:val="center"/>
        <w:rPr>
          <w:rFonts w:ascii="Times New Roman" w:hAnsi="Times New Roman" w:cs="Times New Roman"/>
          <w:color w:val="060708"/>
          <w:sz w:val="32"/>
          <w:shd w:val="clear" w:color="auto" w:fill="FFFFFF"/>
        </w:rPr>
      </w:pPr>
      <w:r w:rsidRPr="001B09FB">
        <w:rPr>
          <w:rFonts w:ascii="Times New Roman" w:hAnsi="Times New Roman" w:cs="Times New Roman"/>
          <w:color w:val="060708"/>
          <w:sz w:val="32"/>
          <w:shd w:val="clear" w:color="auto" w:fill="FFFFFF"/>
        </w:rPr>
        <w:t xml:space="preserve">При оплате, в графе "назначение платежа" необходимо указать "ежегодный взнос. ФИО ребенка и класс". </w:t>
      </w:r>
    </w:p>
    <w:p w:rsidR="001B09FB" w:rsidRDefault="001B09FB" w:rsidP="001B09FB">
      <w:pPr>
        <w:jc w:val="center"/>
        <w:rPr>
          <w:rFonts w:ascii="Times New Roman" w:hAnsi="Times New Roman" w:cs="Times New Roman"/>
          <w:color w:val="060708"/>
          <w:sz w:val="32"/>
          <w:shd w:val="clear" w:color="auto" w:fill="FFFFFF"/>
        </w:rPr>
      </w:pPr>
    </w:p>
    <w:p w:rsidR="004F0731" w:rsidRPr="001B09FB" w:rsidRDefault="001B09FB" w:rsidP="001B09FB">
      <w:pPr>
        <w:jc w:val="center"/>
        <w:rPr>
          <w:rFonts w:ascii="Times New Roman" w:hAnsi="Times New Roman" w:cs="Times New Roman"/>
          <w:b/>
          <w:sz w:val="44"/>
          <w:szCs w:val="32"/>
          <w:u w:val="single"/>
        </w:rPr>
      </w:pPr>
      <w:r w:rsidRPr="001B09FB">
        <w:rPr>
          <w:rFonts w:ascii="Times New Roman" w:hAnsi="Times New Roman" w:cs="Times New Roman"/>
          <w:b/>
          <w:color w:val="060708"/>
          <w:sz w:val="32"/>
          <w:u w:val="single"/>
          <w:shd w:val="clear" w:color="auto" w:fill="FFFFFF"/>
        </w:rPr>
        <w:t>Если не указано, что это ежегодный взнос, перечисленная сумма идёт как добровольная          благотворительная помощь</w:t>
      </w:r>
    </w:p>
    <w:p w:rsidR="001B09FB" w:rsidRPr="001B09FB" w:rsidRDefault="001B09FB">
      <w:pPr>
        <w:jc w:val="center"/>
        <w:rPr>
          <w:rFonts w:ascii="Times New Roman" w:hAnsi="Times New Roman" w:cs="Times New Roman"/>
          <w:sz w:val="44"/>
          <w:szCs w:val="32"/>
        </w:rPr>
      </w:pPr>
    </w:p>
    <w:sectPr w:rsidR="001B09FB" w:rsidRPr="001B09FB" w:rsidSect="004F0731">
      <w:pgSz w:w="16838" w:h="11906" w:orient="landscape"/>
      <w:pgMar w:top="850" w:right="678" w:bottom="170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0731"/>
    <w:rsid w:val="0001697F"/>
    <w:rsid w:val="001B09FB"/>
    <w:rsid w:val="00242CE6"/>
    <w:rsid w:val="004F0731"/>
    <w:rsid w:val="0066736F"/>
    <w:rsid w:val="00B9380F"/>
    <w:rsid w:val="00BE55E0"/>
    <w:rsid w:val="00D632F9"/>
    <w:rsid w:val="00FF1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087"/>
  </w:style>
  <w:style w:type="paragraph" w:styleId="3">
    <w:name w:val="heading 3"/>
    <w:basedOn w:val="a"/>
    <w:next w:val="a"/>
    <w:link w:val="30"/>
    <w:uiPriority w:val="9"/>
    <w:unhideWhenUsed/>
    <w:qFormat/>
    <w:rsid w:val="004F07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F073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4F0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07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Лицеем</dc:creator>
  <cp:keywords/>
  <dc:description/>
  <cp:lastModifiedBy>Управление Лицеем</cp:lastModifiedBy>
  <cp:revision>4</cp:revision>
  <dcterms:created xsi:type="dcterms:W3CDTF">2026-05-29T02:54:00Z</dcterms:created>
  <dcterms:modified xsi:type="dcterms:W3CDTF">2026-05-29T07:03:00Z</dcterms:modified>
</cp:coreProperties>
</file>